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E8E1" w14:textId="77777777" w:rsidR="008E1516" w:rsidRPr="008E1516" w:rsidRDefault="008E1516" w:rsidP="00122222">
      <w:pPr>
        <w:ind w:left="4962" w:right="-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Вносится депутатами </w:t>
      </w:r>
    </w:p>
    <w:p w14:paraId="0073B24B" w14:textId="5AE0125E" w:rsidR="008E1516" w:rsidRDefault="008E1516" w:rsidP="00122222">
      <w:pPr>
        <w:ind w:left="4962" w:right="-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</w:t>
      </w:r>
      <w:r w:rsid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Думы</w:t>
      </w:r>
    </w:p>
    <w:p w14:paraId="49117AD3" w14:textId="6E722E85" w:rsidR="006725DF" w:rsidRDefault="00392439" w:rsidP="00122222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С.А.Пахомов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7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А.Б.Выборным,</w:t>
      </w:r>
    </w:p>
    <w:p w14:paraId="718B9BFE" w14:textId="4767AEA9" w:rsidR="008E1516" w:rsidRPr="008E1516" w:rsidRDefault="006725DF" w:rsidP="00122222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В.В.Пинским, </w:t>
      </w:r>
      <w:r w:rsidR="00392439"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В.А.Кошелев</w:t>
      </w:r>
      <w:r w:rsid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392439"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Р.М.Лябихов</w:t>
      </w:r>
      <w:r w:rsid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392439"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А.С.Акс</w:t>
      </w:r>
      <w:r w:rsidR="00F9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392439"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ненко, С.В.Колунов</w:t>
      </w:r>
      <w:r w:rsid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392439" w:rsidRP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И.С.Вольфсон</w:t>
      </w:r>
      <w:r w:rsidR="0039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</w:p>
    <w:p w14:paraId="13EC5AAF" w14:textId="77777777" w:rsidR="008E1516" w:rsidRPr="008E1516" w:rsidRDefault="008E1516" w:rsidP="00122222">
      <w:pPr>
        <w:ind w:left="4962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A818F" w14:textId="77777777" w:rsidR="00392439" w:rsidRDefault="00392439" w:rsidP="00122222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CFFEED" w14:textId="4B92EEDF" w:rsidR="00285C77" w:rsidRPr="008E1516" w:rsidRDefault="00285C77" w:rsidP="00122222">
      <w:pPr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8E1516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C7F2D" w:rsidRPr="005C7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834808-8</w:t>
      </w:r>
    </w:p>
    <w:p w14:paraId="0F73AD02" w14:textId="77777777" w:rsidR="00285C77" w:rsidRPr="008E1516" w:rsidRDefault="00285C77" w:rsidP="00122222">
      <w:pPr>
        <w:spacing w:line="480" w:lineRule="auto"/>
        <w:ind w:left="5387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008114" w14:textId="77777777" w:rsidR="00285C77" w:rsidRPr="008E1516" w:rsidRDefault="00285C77" w:rsidP="008E151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4D7D2" w14:textId="77777777" w:rsidR="00285C77" w:rsidRPr="008E1516" w:rsidRDefault="00285C77" w:rsidP="008E151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</w:t>
      </w:r>
    </w:p>
    <w:p w14:paraId="5CB8815B" w14:textId="77777777" w:rsidR="00285C77" w:rsidRPr="008E1516" w:rsidRDefault="00285C77" w:rsidP="008E1516">
      <w:pPr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164744" w14:textId="6F00FBAB" w:rsidR="00285C77" w:rsidRPr="008E1516" w:rsidRDefault="00285C77" w:rsidP="008E151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Кодекс Российской Федерации</w:t>
      </w:r>
    </w:p>
    <w:p w14:paraId="33B8BBFE" w14:textId="77777777" w:rsidR="00285C77" w:rsidRDefault="00285C77" w:rsidP="008E151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административных правонарушениях</w:t>
      </w:r>
    </w:p>
    <w:p w14:paraId="0D32B2BD" w14:textId="77777777" w:rsidR="008E1516" w:rsidRDefault="008E1516" w:rsidP="008E151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FA9B1" w14:textId="77777777" w:rsidR="008E1516" w:rsidRPr="008E1516" w:rsidRDefault="008E1516" w:rsidP="008E151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0D344" w14:textId="77777777" w:rsidR="00285C77" w:rsidRPr="008E1516" w:rsidRDefault="00285C77" w:rsidP="008E1516">
      <w:pPr>
        <w:spacing w:line="48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85C94C" w14:textId="77777777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60882A2C" w14:textId="610E1A6F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2002, № 1, ст. 1; № 27, ст. 2700, 2708, 2717; № 30, ст. 3029; 2003; № 44,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4295;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46, ст. 4434; № 50, ст. 4847; 2003, № 27, ст. 2700, 2708, 2717;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46, ст. 4434; № 50, ст. 4847, 4855; 2004, № 31, ст. 3229; № 34, ст. 3529, 3533; 2005, № 1, ст. 9, 13, 45; № 10, ст. 763; № 13, ст. 1077; № 19, ст. 1752; № 27, ст. 2719, 2721; № 30, ст. 3104, 3131;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50, ст. 5247; 2006, № 1, ст. 10; № 10, ст. 1067; № 12, ст. 1234; № 17, ст. 1776; № 18, ст. 1907; № 19,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2066; № 23, ст. 2380; № 31, ст. 3420, 3438, 3452; № 45, ст. 4641; № 50, ст. 5279; №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52, ст. 5498; 2007, № 1, ст. 21, 29;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16, ст. 1825; № 30,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3755; № 31, ст. 4007, 4008, 4015; № 41, ст. 4845; № 43, ст. 5084;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46, ст. 5553; 2008, № 18, ст. 1941;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20, ст. 2251; № 30, ст. 3604;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5745; № 52, ст. 6235, 6236; 2009, № 7, ст. 777; № 23, ст. 2759; № 26,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3120, 3122; № 29, ст. 3597, 3642; № 30, ст. 3739; № 48, ст. 5711, 5724;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52, ст. 6412; 2010, № 1, ст. 1; № 21, ст. 2525; № 23, ст. 2790;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3416; № 30, ст. 4002, 4006, 4007; № 31, ст. 4158, 4164, 4193, 4195, 4206, 4207, 4208; № 41, ст. 5192; № 49, ст. 6409; 2011, № 1, ст. 10, 23, 54; № 7,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901; № 15, ст. 2039; № 17, ст. 2310; № 19, ст. 2715; № 23, ст. 3260; № 27, ст. 3873; № 29, ст. 4290, 4298; № 30, ст. 4573, 4585, 4590, 4598, 4600, 4601, 4605; № 46, ст. 6406; № 48, ст. 6728; № 49, ст. 7025, 7061; № 50, ст. 7342, 7345, 7346, 7351, 7352, 7355, 7362, 7366; 2012, № 6, ст. 621; № 10, ст. 1166; № 19, ст. 2278, 2281; № 24, ст. 3069, 3082; № 29, ст. 3996; № 31, ст. 4320, 4330; № 47, ст. 6402, 6403; № 49, ст. 6757; № 53, ст. 7577, 7602, 7640; 2013, № 14, ст. 1651, 1666; № 19, ст. 2323, 2325; № 23, ст. 2871; № 26, ст. 3207, 3208; № 27, ст. 3454; № 30, ст. 4025, 4029, 4030, 4031, 4032, 4034, 4036, 4040, 4044, 4078, 4082; № 31, ст. 4191; № 43, ст. 5443, 5444,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5445, 5452;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 ст. 5624, 5643; № 48, ст. 6158, 6161, 6165; № 49, ст. 6327, 6341; № 51, ст. 6683, 6685, 6695; № 52, ст. 6961, 6980, 6986, 7002; 2014, № 6, ст. 559, 566; № 11, ст. 1092; № 14, ст. 1562; № 19, ст. 2302, 2306, 2310, 2324, 2325, 2326, 2327, 2330, 2335; № 26, ст. 3366, 3379; № 30, ст. 4211, 4218, 4228, 4233, 4248, 4256, 4259, 4264, 4278; № 42, ст. 5615; № 43, ст. 5799; № 48,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6636, 6638, 6642, 6651; № 52, ст. 7541,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7550, 7557; 2015, № 1, ст. 35, 67, 74, 83, 85; № 10, ст. 1405, 1416; № 13, ст. 1811; № 18, ст. 2614, 2620; № 21, ст. 2981; № 24, ст. 3370; № 27, ст. 3945; № 29, ст. 4359, 4374, 4376, 4391;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41, ст. 5629, 5637; № 44, ст. 6046; № 45, ст. 6205, 6208; № 48, ст. 6706, 6710; № 51, ст. 7250; 2016, № 1, ст. 11, 28, 59, 63, 84; № 10, ст. 1323; № 11, ст. 1481, 1491, 1493; № 23, ст. 3285; № 26, ст. 3871, 3884,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3887, 3891; № 27, ст. 4160, 4164, 4183, 4197, 4205, 4206, 4223, 4238, 4251, 4259, 4286, 4291, 4305; № 28, ст. 4558; № 50, ст. 6975; 2017, № 1, ст. 12, 31, 47; № 7, ст. 1030, 1032; № 9, ст. 1278; № 11, ст. 1535; № 17, ст. 2457; № 18, ст. 2664; № 22, ст. 3069; № 23, ст. 3227; № 27, ст. 3947; № 30, ст. 4455; № 31, ст. 4738, 4755, 4812, 4814, 4815, 4827, 4828; № 47, ст. 6844, 6851; № 49, ст. 7308; № 50,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7562; № 52, ст. 7919; 2018, № 1, ст. 21, 30, 35, 48; № 7, ст. 973; № 18,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2562; № 31, ст. 4824, 4826, 4851; № 41, ст. 6187; № 42, ст. 6378; № 45, ст. 6832, 6843; № 47, ст. 7125, 7128; № 53, ст. 8436; 2019, № 6, ст. 465;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10, ст. 893; № 12, ст. 1216, 1217, 1218, 1219; № 16, ст. 1819, 1821; № 22, ст. 2669; № 25, ст. 3161; № 29, ст. 3847; № 30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4119, 4121, 4125, 4131; №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42, ст. 5803; № 44, ст. 6178, 6182; № 49, ст. 6964; № 51, ст. 7493, 7494, 7495; № 52, ст. 7766, 7811, 7819; 2020, № 14, ст. 2002, 2019, 2020, 2029;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50, ст. 8065; 2021, № 1, ст. 50, 70; № 6, ст. 959; № 9, ст. 1461, 1466; №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11, ст. 1701; № 15, ст. 2431; № 18, ст. 3046; № 22, ст. 3676; № 24,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4222, 4223, 4224; № 27, ст. 5060, 5111; № 52, ст. 8978, 8986; 2022, № 1, ст. 3, 37, 49; № 5, ст. 676; № 10,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 1388, 1399;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13, ст. 1959; № 16,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2605; № 29, ст. 5224, 5226, 5254; № 39, ст. 6534;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43, ст. 7273; № 50, ст. 8773; № 52, ст. 9360; 2023, № 1, ст. 69, 72; № 14, ст. 2380; № 16, ст.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2754; № 18, ст. 3228, 3228, 3252; № 31, ст. 5790; № 32, ст. 6133, 6144, 6155, 6157; № 26, ст. 4673;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51, ст. 9162; 2024, № 1, ст. 19; № 18, ст. 2399; № 29, ст. 4094; № 33, ст. 4913,</w:t>
      </w:r>
      <w:r w:rsidR="00B168A3" w:rsidRPr="008E1516">
        <w:rPr>
          <w:sz w:val="28"/>
          <w:szCs w:val="28"/>
        </w:rPr>
        <w:t xml:space="preserve"> </w:t>
      </w:r>
      <w:r w:rsidR="00B168A3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4938, 4940, 4941, 4944, 4981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; № </w:t>
      </w:r>
      <w:r w:rsidR="00392439" w:rsidRP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 ст. 6297; 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92439" w:rsidRP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46, ст. 6906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48, ст. 7209;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49, ст. 7411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92439" w:rsidRPr="00392439">
        <w:rPr>
          <w:rFonts w:ascii="Times New Roman" w:eastAsia="Times New Roman" w:hAnsi="Times New Roman" w:cs="Times New Roman"/>
          <w:sz w:val="28"/>
          <w:szCs w:val="28"/>
          <w:lang w:eastAsia="ru-RU"/>
        </w:rPr>
        <w:t>53, ст. 8490,</w:t>
      </w:r>
      <w:r w:rsidR="00C353EC" w:rsidRPr="00C353EC">
        <w:t xml:space="preserve">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8500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E15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2C6B159" w14:textId="66BEE0B9" w:rsidR="00285C77" w:rsidRPr="00C353EC" w:rsidRDefault="00C353EC" w:rsidP="00C353EC">
      <w:pPr>
        <w:spacing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814BC9" w:rsidRPr="00C353EC">
        <w:rPr>
          <w:rFonts w:ascii="Times New Roman" w:hAnsi="Times New Roman" w:cs="Times New Roman"/>
          <w:bCs/>
          <w:sz w:val="28"/>
          <w:szCs w:val="28"/>
        </w:rPr>
        <w:t xml:space="preserve">главу 14 </w:t>
      </w:r>
      <w:r w:rsidR="00285C77" w:rsidRPr="00C353EC">
        <w:rPr>
          <w:rFonts w:ascii="Times New Roman" w:hAnsi="Times New Roman" w:cs="Times New Roman"/>
          <w:bCs/>
          <w:sz w:val="28"/>
          <w:szCs w:val="28"/>
        </w:rPr>
        <w:t>дополнить стать</w:t>
      </w:r>
      <w:r w:rsidR="00814BC9" w:rsidRPr="00C353EC">
        <w:rPr>
          <w:rFonts w:ascii="Times New Roman" w:hAnsi="Times New Roman" w:cs="Times New Roman"/>
          <w:bCs/>
          <w:sz w:val="28"/>
          <w:szCs w:val="28"/>
        </w:rPr>
        <w:t>ями</w:t>
      </w:r>
      <w:r w:rsidR="00285C77" w:rsidRPr="00C353EC">
        <w:rPr>
          <w:rFonts w:ascii="Times New Roman" w:hAnsi="Times New Roman" w:cs="Times New Roman"/>
          <w:bCs/>
          <w:sz w:val="28"/>
          <w:szCs w:val="28"/>
        </w:rPr>
        <w:t xml:space="preserve"> 14.52.3 </w:t>
      </w:r>
      <w:r w:rsidR="00814BC9" w:rsidRPr="00C353EC">
        <w:rPr>
          <w:rFonts w:ascii="Times New Roman" w:hAnsi="Times New Roman" w:cs="Times New Roman"/>
          <w:bCs/>
          <w:sz w:val="28"/>
          <w:szCs w:val="28"/>
        </w:rPr>
        <w:t xml:space="preserve">и 14.52.4 </w:t>
      </w:r>
      <w:r w:rsidR="00285C77" w:rsidRPr="00C353EC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14:paraId="75977939" w14:textId="41FB8499" w:rsidR="008E1516" w:rsidRPr="008E1516" w:rsidRDefault="00285C77" w:rsidP="008E1516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516">
        <w:rPr>
          <w:rFonts w:ascii="Times New Roman" w:hAnsi="Times New Roman" w:cs="Times New Roman"/>
          <w:bCs/>
          <w:sz w:val="28"/>
          <w:szCs w:val="28"/>
        </w:rPr>
        <w:t xml:space="preserve">«Статья 14.52.3. </w:t>
      </w:r>
      <w:r w:rsidR="008E1516">
        <w:rPr>
          <w:rFonts w:ascii="Times New Roman" w:hAnsi="Times New Roman" w:cs="Times New Roman"/>
          <w:bCs/>
          <w:sz w:val="28"/>
          <w:szCs w:val="28"/>
        </w:rPr>
        <w:tab/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 xml:space="preserve">Нарушение саморегулируемой организацией </w:t>
      </w:r>
    </w:p>
    <w:p w14:paraId="1738A8F4" w14:textId="77777777" w:rsidR="008E1516" w:rsidRDefault="008E1516" w:rsidP="008E1516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5C77" w:rsidRPr="008E1516">
        <w:rPr>
          <w:rFonts w:ascii="Times New Roman" w:hAnsi="Times New Roman" w:cs="Times New Roman"/>
          <w:b/>
          <w:sz w:val="28"/>
          <w:szCs w:val="28"/>
        </w:rPr>
        <w:t xml:space="preserve">в области инженерных изысканий, </w:t>
      </w:r>
    </w:p>
    <w:p w14:paraId="337BED9B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hAnsi="Times New Roman" w:cs="Times New Roman"/>
          <w:b/>
          <w:sz w:val="28"/>
          <w:szCs w:val="28"/>
        </w:rPr>
        <w:t xml:space="preserve">архитектурно-строительного проектирования </w:t>
      </w:r>
    </w:p>
    <w:p w14:paraId="0E8BA691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hAnsi="Times New Roman" w:cs="Times New Roman"/>
          <w:b/>
          <w:sz w:val="28"/>
          <w:szCs w:val="28"/>
        </w:rPr>
        <w:t xml:space="preserve">или строительства, реконструкции, </w:t>
      </w:r>
    </w:p>
    <w:p w14:paraId="74385D86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hAnsi="Times New Roman" w:cs="Times New Roman"/>
          <w:b/>
          <w:sz w:val="28"/>
          <w:szCs w:val="28"/>
        </w:rPr>
        <w:t xml:space="preserve">капитального ремонта, сноса объектов </w:t>
      </w:r>
    </w:p>
    <w:p w14:paraId="1DE4468F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516">
        <w:rPr>
          <w:rFonts w:ascii="Times New Roman" w:hAnsi="Times New Roman" w:cs="Times New Roman"/>
          <w:b/>
          <w:sz w:val="28"/>
          <w:szCs w:val="28"/>
        </w:rPr>
        <w:t xml:space="preserve">капитального строительства </w:t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 xml:space="preserve">и ее </w:t>
      </w:r>
    </w:p>
    <w:p w14:paraId="44855569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516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должностными лицами требований </w:t>
      </w:r>
    </w:p>
    <w:p w14:paraId="5C487A84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51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федеральных законов, иных нормативных </w:t>
      </w:r>
    </w:p>
    <w:p w14:paraId="4D9A4540" w14:textId="77777777" w:rsid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516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Российской Федерации, </w:t>
      </w:r>
    </w:p>
    <w:p w14:paraId="7B8E9B97" w14:textId="325F85E9" w:rsidR="00285C77" w:rsidRPr="008E1516" w:rsidRDefault="00285C77" w:rsidP="008E1516">
      <w:pPr>
        <w:pStyle w:val="a5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hAnsi="Times New Roman" w:cs="Times New Roman"/>
          <w:b/>
          <w:bCs/>
          <w:sz w:val="28"/>
          <w:szCs w:val="28"/>
        </w:rPr>
        <w:t>федеральных стандартов</w:t>
      </w:r>
      <w:r w:rsidRPr="008E1516">
        <w:rPr>
          <w:rFonts w:ascii="Times New Roman" w:hAnsi="Times New Roman" w:cs="Times New Roman"/>
          <w:b/>
          <w:sz w:val="28"/>
          <w:szCs w:val="28"/>
        </w:rPr>
        <w:t> </w:t>
      </w:r>
    </w:p>
    <w:p w14:paraId="6243114C" w14:textId="77777777" w:rsidR="008E1516" w:rsidRPr="008E1516" w:rsidRDefault="008E1516" w:rsidP="008E1516">
      <w:pPr>
        <w:pStyle w:val="a5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14:paraId="6D457A6A" w14:textId="0FBE16E2" w:rsidR="00C353EC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63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порядка, срока или периодичности созыва и проведения общего собрания членов саморегулируемой организации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2E9E4008" w14:textId="49CD06F4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от пяти тысяч до двадцати тысяч рублей; на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до ста тысяч рублей.</w:t>
      </w:r>
    </w:p>
    <w:p w14:paraId="080B3FC9" w14:textId="3069FBD1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к размеру, порядку формирования, размещению и расходованию средств компенсационных фондов саморегулируемой организации, в том числе осуществлению выплаты из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них,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329AC36F" w14:textId="5EB70867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от десяти тысяч до пятидесяти тысяч рублей; на юридических лиц 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до ста тысяч рублей.</w:t>
      </w:r>
    </w:p>
    <w:p w14:paraId="764842C0" w14:textId="0DF64F04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установленных порядка, срока или периодичности проведения саморегулируемой организацией проверки деятельности своих членов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4D35C040" w14:textId="3CCD2A4E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от пяти тысяч до двадцати тысяч рублей; на юридических лиц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до пятидесяти тысяч рублей.</w:t>
      </w:r>
    </w:p>
    <w:p w14:paraId="221D44DF" w14:textId="2A4BC590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члены саморегулируемой организации лица, не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установленным требованиям, или непринятие мер по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исключению такого лица из саморегулируемой организации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57E7EEE2" w14:textId="6DE7ED87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от десяти тысяч до двадцати тысяч рублей; на юридических лиц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до ста тысяч рублей.</w:t>
      </w:r>
    </w:p>
    <w:p w14:paraId="72BD6CDB" w14:textId="77777777" w:rsidR="00C353EC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установленных порядка применения мер дисциплинарного воздействия или порядка рассмотрения дел о нарушении 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членами саморегулируемой организации требований федеральных законов, иных нормативных правовых актов Российской Федерации, </w:t>
      </w:r>
      <w:r w:rsidR="00504D29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</w:t>
      </w:r>
      <w:r w:rsidR="00504D29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3FC0DE94" w14:textId="6568DD01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пяти тысяч до пятнадцати тысяч рублей; на юридических лиц </w:t>
      </w:r>
      <w:r w:rsidR="00C353EC" w:rsidRPr="00C3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до пятидесяти тысяч рублей.</w:t>
      </w:r>
    </w:p>
    <w:p w14:paraId="6527BCE3" w14:textId="02E07728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>6.</w:t>
      </w:r>
      <w:r w:rsidR="00C353EC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</w:t>
      </w:r>
      <w:r w:rsidR="001763B4">
        <w:rPr>
          <w:rFonts w:ascii="Times New Roman" w:hAnsi="Times New Roman" w:cs="Times New Roman"/>
          <w:sz w:val="28"/>
          <w:szCs w:val="28"/>
        </w:rPr>
        <w:t>частями</w:t>
      </w:r>
      <w:r w:rsidRPr="008E1516">
        <w:rPr>
          <w:rFonts w:ascii="Times New Roman" w:hAnsi="Times New Roman" w:cs="Times New Roman"/>
          <w:sz w:val="28"/>
          <w:szCs w:val="28"/>
        </w:rPr>
        <w:t xml:space="preserve"> 1</w:t>
      </w:r>
      <w:r w:rsidR="001763B4">
        <w:rPr>
          <w:rFonts w:ascii="Times New Roman" w:hAnsi="Times New Roman" w:cs="Times New Roman"/>
          <w:sz w:val="28"/>
          <w:szCs w:val="28"/>
        </w:rPr>
        <w:t> </w:t>
      </w:r>
      <w:r w:rsidR="00C353EC" w:rsidRPr="00C353EC">
        <w:rPr>
          <w:rFonts w:ascii="Times New Roman" w:hAnsi="Times New Roman" w:cs="Times New Roman"/>
          <w:sz w:val="28"/>
          <w:szCs w:val="28"/>
        </w:rPr>
        <w:t>–</w:t>
      </w:r>
      <w:r w:rsidR="001763B4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 xml:space="preserve">5 настоящей статьи, лицом, ранее подвергнутым административному наказанию за аналогичное административное правонарушение, </w:t>
      </w:r>
      <w:r w:rsidR="00C353EC" w:rsidRPr="00C353EC">
        <w:rPr>
          <w:rFonts w:ascii="Times New Roman" w:hAnsi="Times New Roman" w:cs="Times New Roman"/>
          <w:sz w:val="28"/>
          <w:szCs w:val="28"/>
        </w:rPr>
        <w:t>–</w:t>
      </w:r>
    </w:p>
    <w:p w14:paraId="40864A99" w14:textId="5D7794AA" w:rsidR="001763B4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</w:t>
      </w:r>
      <w:r w:rsidR="001763B4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>размере от сорока тысяч до пятидесяти тысяч рублей или дисквалификацию на срок от одного года до трех лет.</w:t>
      </w:r>
    </w:p>
    <w:p w14:paraId="4F8F2DB3" w14:textId="77777777" w:rsidR="001763B4" w:rsidRDefault="001763B4">
      <w:pPr>
        <w:spacing w:line="259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0CC45B" w14:textId="77777777" w:rsidR="008E1516" w:rsidRDefault="00285C77" w:rsidP="008E151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Статья 14.52.4. </w:t>
      </w:r>
      <w:r w:rsid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Нарушение национальными объединениями </w:t>
      </w:r>
    </w:p>
    <w:p w14:paraId="7AE8AC44" w14:textId="2F0CA3BE" w:rsidR="00285C77" w:rsidRDefault="00285C77" w:rsidP="000C5460">
      <w:pPr>
        <w:ind w:left="2832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саморегулируемых организаций в области </w:t>
      </w:r>
      <w:r w:rsidRPr="008E1516">
        <w:rPr>
          <w:rFonts w:ascii="Times New Roman" w:hAnsi="Times New Roman" w:cs="Times New Roman"/>
          <w:b/>
          <w:sz w:val="28"/>
          <w:szCs w:val="28"/>
        </w:rPr>
        <w:t>в</w:t>
      </w:r>
      <w:r w:rsidR="001763B4">
        <w:rPr>
          <w:rFonts w:ascii="Times New Roman" w:hAnsi="Times New Roman" w:cs="Times New Roman"/>
          <w:b/>
          <w:sz w:val="28"/>
          <w:szCs w:val="28"/>
        </w:rPr>
        <w:t> </w:t>
      </w:r>
      <w:r w:rsidRPr="008E1516">
        <w:rPr>
          <w:rFonts w:ascii="Times New Roman" w:hAnsi="Times New Roman" w:cs="Times New Roman"/>
          <w:b/>
          <w:sz w:val="28"/>
          <w:szCs w:val="28"/>
        </w:rPr>
        <w:t xml:space="preserve">области инженерных изысканий, архитектурно-строительного проектирования или строительства, реконструкции, капитального ремонта, сноса объектов капитального строительства </w:t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>и их должностными лицами</w:t>
      </w:r>
      <w:r w:rsidR="000C5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516">
        <w:rPr>
          <w:rFonts w:ascii="Times New Roman" w:hAnsi="Times New Roman" w:cs="Times New Roman"/>
          <w:b/>
          <w:bCs/>
          <w:sz w:val="28"/>
          <w:szCs w:val="28"/>
        </w:rPr>
        <w:t>требований федеральных законов, иных нормативных правовых актов Российской Федерации</w:t>
      </w:r>
    </w:p>
    <w:p w14:paraId="6B518E5A" w14:textId="77777777" w:rsidR="008E1516" w:rsidRPr="008E1516" w:rsidRDefault="008E1516" w:rsidP="008E1516">
      <w:pPr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5A0FE" w14:textId="3BC9133D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Нарушение 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национальными объединениями саморегулируемых организаций в области </w:t>
      </w:r>
      <w:r w:rsidRPr="008E1516">
        <w:rPr>
          <w:rFonts w:ascii="Times New Roman" w:hAnsi="Times New Roman" w:cs="Times New Roman"/>
          <w:sz w:val="28"/>
          <w:szCs w:val="28"/>
        </w:rPr>
        <w:t xml:space="preserve">инженерных изысканий, архитектурно-строительного проектирования или 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строительства, реконструкции, капитального ремонта, сноса объектов капитального строительства</w:t>
      </w:r>
      <w:r w:rsid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0C5460" w:rsidRP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национальные объединения</w:t>
      </w:r>
      <w:r w:rsidR="00081F68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саморегулируемых организаций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порядка осуществления оценки</w:t>
      </w:r>
      <w:r w:rsidR="00814BC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такими саморегулируемыми организациями требований федеральных законов, иных нормативных правовых актов Российской Федерации</w:t>
      </w:r>
      <w:r w:rsidR="00814BC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04D2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</w:t>
      </w:r>
      <w:r w:rsidR="00814BC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стандартов </w:t>
      </w:r>
      <w:r w:rsidR="00504D2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814BC9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саморегулируемых организаций</w:t>
      </w:r>
      <w:r w:rsid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460" w:rsidRP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14:paraId="7D9E0683" w14:textId="6F01DD1A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десяти тысяч до пятидесяти тысяч рублей; на юридических лиц </w:t>
      </w:r>
      <w:r w:rsidR="000C5460" w:rsidRP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пятидесяти тысяч до двухсот тысяч рублей.</w:t>
      </w:r>
    </w:p>
    <w:p w14:paraId="326CD26A" w14:textId="6A69A397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72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Неразмещение национальными объединениями </w:t>
      </w:r>
      <w:r w:rsidR="00081F68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саморегулируемых организаций 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нарушение сроков размещения на своих официальных сайтах в сети </w:t>
      </w:r>
      <w:r w:rsid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и информации в соответствии с</w:t>
      </w:r>
      <w:r w:rsid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требованиями, установленными федеральными законами и принятыми 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0C5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ними иными нормативными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</w:t>
      </w:r>
      <w:r w:rsidR="000C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5460" w:rsidRPr="000C5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13D10BE5" w14:textId="133F31A6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десяти тысяч до пятидесяти тысяч рублей; на юридических лиц </w:t>
      </w:r>
      <w:r w:rsidR="000C5460" w:rsidRPr="000C5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пятидесяти тысяч до двухсот тысяч рублей.</w:t>
      </w:r>
    </w:p>
    <w:p w14:paraId="55C20C6F" w14:textId="465853FD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54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национальными объединениями </w:t>
      </w:r>
      <w:r w:rsidR="00081F68"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организаций 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ведения национального реестра специалистов области инженерных изысканий и архитектурно-строительного проектирования, национального реестра специалистов в области строительства </w:t>
      </w:r>
      <w:r w:rsidR="006725DF" w:rsidRPr="006725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14:paraId="1063D9AA" w14:textId="2F0E261D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должностных лиц в размере от десяти тысяч до пятидесяти тысяч рублей; на юридических лиц </w:t>
      </w:r>
      <w:r w:rsidR="006725DF" w:rsidRPr="006725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пятидесяти тысяч до двухсот тысяч рублей.»;</w:t>
      </w:r>
    </w:p>
    <w:p w14:paraId="61A21257" w14:textId="3C1872BD" w:rsidR="00285C77" w:rsidRPr="008E1516" w:rsidRDefault="00814BC9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1516">
        <w:rPr>
          <w:rFonts w:ascii="Times New Roman" w:hAnsi="Times New Roman" w:cs="Times New Roman"/>
          <w:sz w:val="28"/>
          <w:szCs w:val="28"/>
        </w:rPr>
        <w:t>2</w:t>
      </w:r>
      <w:r w:rsidR="00285C77" w:rsidRPr="008E1516">
        <w:rPr>
          <w:rFonts w:ascii="Times New Roman" w:hAnsi="Times New Roman" w:cs="Times New Roman"/>
          <w:sz w:val="28"/>
          <w:szCs w:val="28"/>
        </w:rPr>
        <w:t>)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="00285C77" w:rsidRPr="008E1516">
        <w:rPr>
          <w:rFonts w:ascii="Times New Roman" w:hAnsi="Times New Roman" w:cs="Times New Roman"/>
          <w:sz w:val="28"/>
          <w:szCs w:val="28"/>
        </w:rPr>
        <w:t>статью 19.5 дополнить частью 29.1 следующего</w:t>
      </w:r>
      <w:r w:rsidR="00285C77" w:rsidRPr="008E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содержания:</w:t>
      </w:r>
    </w:p>
    <w:p w14:paraId="21A68DAA" w14:textId="48114F4F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>«29.1. Невыполнение в установленный срок законного предписания федерального органа исполнительной власти, осуществляющего функции по контролю (надзору) за деятельностью саморегулируемых организаций в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 xml:space="preserve">области инженерных изысканий, архитектурно-строительного проектирования или строительства, реконструкции, капитального ремонта, сноса объектов капитального строительства, об устранении нарушений законодательства Российской Федерации </w:t>
      </w:r>
      <w:r w:rsidR="006725DF" w:rsidRPr="006725DF">
        <w:rPr>
          <w:rFonts w:ascii="Times New Roman" w:hAnsi="Times New Roman" w:cs="Times New Roman"/>
          <w:sz w:val="28"/>
          <w:szCs w:val="28"/>
        </w:rPr>
        <w:t>–</w:t>
      </w:r>
    </w:p>
    <w:p w14:paraId="0D95887B" w14:textId="23248F96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должностных лиц в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 xml:space="preserve">размере от пяти тысяч до двадцати тысяч рублей; на юридических лиц  </w:t>
      </w:r>
      <w:r w:rsidR="006725DF" w:rsidRPr="006725DF">
        <w:rPr>
          <w:rFonts w:ascii="Times New Roman" w:hAnsi="Times New Roman" w:cs="Times New Roman"/>
          <w:sz w:val="28"/>
          <w:szCs w:val="28"/>
        </w:rPr>
        <w:t>–</w:t>
      </w:r>
      <w:r w:rsidRPr="008E1516">
        <w:rPr>
          <w:rFonts w:ascii="Times New Roman" w:hAnsi="Times New Roman" w:cs="Times New Roman"/>
          <w:sz w:val="28"/>
          <w:szCs w:val="28"/>
        </w:rPr>
        <w:t>от двадцати тысяч до пятидесяти тысяч рублей.»;</w:t>
      </w:r>
    </w:p>
    <w:p w14:paraId="3CA1825E" w14:textId="7AFD7615" w:rsidR="00285C77" w:rsidRPr="008E1516" w:rsidRDefault="006725DF" w:rsidP="006725DF">
      <w:pPr>
        <w:pStyle w:val="a4"/>
        <w:tabs>
          <w:tab w:val="left" w:pos="0"/>
        </w:tabs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5C77" w:rsidRPr="008E1516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4E0138" w:rsidRPr="008E1516">
        <w:rPr>
          <w:rFonts w:ascii="Times New Roman" w:hAnsi="Times New Roman" w:cs="Times New Roman"/>
          <w:sz w:val="28"/>
          <w:szCs w:val="28"/>
        </w:rPr>
        <w:t xml:space="preserve">части 3 </w:t>
      </w:r>
      <w:r w:rsidR="00285C77" w:rsidRPr="008E1516">
        <w:rPr>
          <w:rFonts w:ascii="Times New Roman" w:hAnsi="Times New Roman" w:cs="Times New Roman"/>
          <w:sz w:val="28"/>
          <w:szCs w:val="28"/>
        </w:rPr>
        <w:t>статьи 23.1 после слов «статьи 14.5</w:t>
      </w:r>
      <w:r w:rsidR="004E0138" w:rsidRPr="008E1516">
        <w:rPr>
          <w:rFonts w:ascii="Times New Roman" w:hAnsi="Times New Roman" w:cs="Times New Roman"/>
          <w:sz w:val="28"/>
          <w:szCs w:val="28"/>
        </w:rPr>
        <w:t>0</w:t>
      </w:r>
      <w:r w:rsidR="00D41A12" w:rsidRPr="008E1516">
        <w:rPr>
          <w:rFonts w:ascii="Times New Roman" w:hAnsi="Times New Roman" w:cs="Times New Roman"/>
          <w:sz w:val="28"/>
          <w:szCs w:val="28"/>
        </w:rPr>
        <w:t>,</w:t>
      </w:r>
      <w:r w:rsidR="00285C77" w:rsidRPr="008E1516">
        <w:rPr>
          <w:rFonts w:ascii="Times New Roman" w:hAnsi="Times New Roman" w:cs="Times New Roman"/>
          <w:sz w:val="28"/>
          <w:szCs w:val="28"/>
        </w:rPr>
        <w:t>» дополнить словами «статьи 14.52.4,»</w:t>
      </w:r>
    </w:p>
    <w:p w14:paraId="1B132605" w14:textId="77777777" w:rsidR="00285C77" w:rsidRPr="008E1516" w:rsidRDefault="001C4791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 xml:space="preserve">4) </w:t>
      </w:r>
      <w:r w:rsidR="00285C77" w:rsidRPr="008E1516">
        <w:rPr>
          <w:rFonts w:ascii="Times New Roman" w:hAnsi="Times New Roman" w:cs="Times New Roman"/>
          <w:sz w:val="28"/>
          <w:szCs w:val="28"/>
        </w:rPr>
        <w:t>в части 1 статьи 23.69:</w:t>
      </w:r>
    </w:p>
    <w:p w14:paraId="48A64770" w14:textId="0F7CE194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>а)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 xml:space="preserve">слова «статьей </w:t>
      </w:r>
      <w:r w:rsidR="00171465" w:rsidRPr="008E1516">
        <w:rPr>
          <w:rFonts w:ascii="Times New Roman" w:hAnsi="Times New Roman" w:cs="Times New Roman"/>
          <w:sz w:val="28"/>
          <w:szCs w:val="28"/>
        </w:rPr>
        <w:t>14.52</w:t>
      </w:r>
      <w:r w:rsidRPr="008E1516">
        <w:rPr>
          <w:rFonts w:ascii="Times New Roman" w:hAnsi="Times New Roman" w:cs="Times New Roman"/>
          <w:sz w:val="28"/>
          <w:szCs w:val="28"/>
        </w:rPr>
        <w:t xml:space="preserve">» заменить словами «статьями </w:t>
      </w:r>
      <w:r w:rsidR="00171465" w:rsidRPr="008E1516">
        <w:rPr>
          <w:rFonts w:ascii="Times New Roman" w:hAnsi="Times New Roman" w:cs="Times New Roman"/>
          <w:sz w:val="28"/>
          <w:szCs w:val="28"/>
        </w:rPr>
        <w:t xml:space="preserve">14.52 </w:t>
      </w:r>
      <w:r w:rsidRPr="008E1516">
        <w:rPr>
          <w:rFonts w:ascii="Times New Roman" w:hAnsi="Times New Roman" w:cs="Times New Roman"/>
          <w:sz w:val="28"/>
          <w:szCs w:val="28"/>
        </w:rPr>
        <w:t>и 14.52.3»;</w:t>
      </w:r>
    </w:p>
    <w:p w14:paraId="2E0F6151" w14:textId="77777777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 xml:space="preserve">б) </w:t>
      </w:r>
      <w:r w:rsidR="00171465" w:rsidRPr="008E1516">
        <w:rPr>
          <w:rFonts w:ascii="Times New Roman" w:hAnsi="Times New Roman" w:cs="Times New Roman"/>
          <w:sz w:val="28"/>
          <w:szCs w:val="28"/>
        </w:rPr>
        <w:t>слова «статьей 14.64» заменить словами «стать</w:t>
      </w:r>
      <w:r w:rsidR="00EE7615" w:rsidRPr="008E1516">
        <w:rPr>
          <w:rFonts w:ascii="Times New Roman" w:hAnsi="Times New Roman" w:cs="Times New Roman"/>
          <w:sz w:val="28"/>
          <w:szCs w:val="28"/>
        </w:rPr>
        <w:t>ей</w:t>
      </w:r>
      <w:r w:rsidR="00171465" w:rsidRPr="008E1516">
        <w:rPr>
          <w:rFonts w:ascii="Times New Roman" w:hAnsi="Times New Roman" w:cs="Times New Roman"/>
          <w:sz w:val="28"/>
          <w:szCs w:val="28"/>
        </w:rPr>
        <w:t xml:space="preserve"> 14.64 и </w:t>
      </w:r>
      <w:r w:rsidR="00EE7615" w:rsidRPr="008E1516">
        <w:rPr>
          <w:rFonts w:ascii="Times New Roman" w:hAnsi="Times New Roman" w:cs="Times New Roman"/>
          <w:sz w:val="28"/>
          <w:szCs w:val="28"/>
        </w:rPr>
        <w:t xml:space="preserve">частью 29.1 статьи </w:t>
      </w:r>
      <w:r w:rsidR="00171465" w:rsidRPr="008E1516">
        <w:rPr>
          <w:rFonts w:ascii="Times New Roman" w:hAnsi="Times New Roman" w:cs="Times New Roman"/>
          <w:sz w:val="28"/>
          <w:szCs w:val="28"/>
        </w:rPr>
        <w:t>19.5»</w:t>
      </w:r>
      <w:r w:rsidRPr="008E1516">
        <w:rPr>
          <w:rFonts w:ascii="Times New Roman" w:hAnsi="Times New Roman" w:cs="Times New Roman"/>
          <w:sz w:val="28"/>
          <w:szCs w:val="28"/>
        </w:rPr>
        <w:t>;</w:t>
      </w:r>
    </w:p>
    <w:p w14:paraId="1F151ACC" w14:textId="60488B90" w:rsidR="00285C77" w:rsidRPr="008E1516" w:rsidRDefault="001C4791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16">
        <w:rPr>
          <w:rFonts w:ascii="Times New Roman" w:hAnsi="Times New Roman" w:cs="Times New Roman"/>
          <w:sz w:val="28"/>
          <w:szCs w:val="28"/>
        </w:rPr>
        <w:t>5</w:t>
      </w:r>
      <w:r w:rsidR="00285C77" w:rsidRPr="008E1516">
        <w:rPr>
          <w:rFonts w:ascii="Times New Roman" w:hAnsi="Times New Roman" w:cs="Times New Roman"/>
          <w:sz w:val="28"/>
          <w:szCs w:val="28"/>
        </w:rPr>
        <w:t>)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="00285C77" w:rsidRPr="008E1516">
        <w:rPr>
          <w:rFonts w:ascii="Times New Roman" w:hAnsi="Times New Roman" w:cs="Times New Roman"/>
          <w:sz w:val="28"/>
          <w:szCs w:val="28"/>
        </w:rPr>
        <w:t>часть 2 статьи 28.3 дополнить пунктом 118 следующего содержания:</w:t>
      </w:r>
    </w:p>
    <w:p w14:paraId="07B1CAB2" w14:textId="4D1DB908" w:rsidR="00285C77" w:rsidRPr="008E1516" w:rsidRDefault="00285C77" w:rsidP="008E1516">
      <w:pPr>
        <w:pStyle w:val="a4"/>
        <w:spacing w:before="0" w:beforeAutospacing="0" w:after="0" w:afterAutospacing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hAnsi="Times New Roman" w:cs="Times New Roman"/>
          <w:sz w:val="28"/>
          <w:szCs w:val="28"/>
        </w:rPr>
        <w:t>«118)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>должностные лица федерального органа исполнительной власти, осуществляющего федеральный государственный контроль за</w:t>
      </w:r>
      <w:r w:rsidR="006725DF">
        <w:rPr>
          <w:rFonts w:ascii="Times New Roman" w:hAnsi="Times New Roman" w:cs="Times New Roman"/>
          <w:sz w:val="28"/>
          <w:szCs w:val="28"/>
        </w:rPr>
        <w:t> </w:t>
      </w:r>
      <w:r w:rsidRPr="008E1516">
        <w:rPr>
          <w:rFonts w:ascii="Times New Roman" w:hAnsi="Times New Roman" w:cs="Times New Roman"/>
          <w:sz w:val="28"/>
          <w:szCs w:val="28"/>
        </w:rPr>
        <w:t>деятельностью национальных объединений саморегулируемых организаций, - об административных правонарушениях, предусмотренных частью 1 статьи 19.5 и статьей 14.52.4 настоящег</w:t>
      </w: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Кодекса.».</w:t>
      </w:r>
    </w:p>
    <w:p w14:paraId="0867800A" w14:textId="77777777" w:rsidR="006725DF" w:rsidRDefault="006725DF">
      <w:pPr>
        <w:spacing w:line="259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AB9C630" w14:textId="08503755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14:paraId="53F4E9C4" w14:textId="77777777" w:rsidR="00285C77" w:rsidRPr="008E1516" w:rsidRDefault="00285C77" w:rsidP="008E1516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сентября 2025 года.</w:t>
      </w:r>
    </w:p>
    <w:p w14:paraId="75B8E53B" w14:textId="77777777" w:rsidR="00285C77" w:rsidRPr="008E1516" w:rsidRDefault="00285C77" w:rsidP="008E1516">
      <w:pPr>
        <w:spacing w:line="48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5889"/>
      </w:tblGrid>
      <w:tr w:rsidR="008E1516" w14:paraId="26297500" w14:textId="77777777" w:rsidTr="00F12FA6">
        <w:tc>
          <w:tcPr>
            <w:tcW w:w="3227" w:type="dxa"/>
          </w:tcPr>
          <w:p w14:paraId="05C242B0" w14:textId="7E52DD8C" w:rsidR="008E1516" w:rsidRDefault="008E1516" w:rsidP="00F12FA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14:paraId="1950DF10" w14:textId="0885112A" w:rsidR="008E1516" w:rsidRDefault="008E1516" w:rsidP="00F12FA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6059" w:type="dxa"/>
          </w:tcPr>
          <w:p w14:paraId="4E8A2E92" w14:textId="77777777" w:rsidR="008E1516" w:rsidRDefault="008E1516" w:rsidP="008E1516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F1140" w14:textId="77777777" w:rsidR="0067208C" w:rsidRPr="008E1516" w:rsidRDefault="0067208C" w:rsidP="008E1516">
      <w:pPr>
        <w:spacing w:line="48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67208C" w:rsidRPr="008E1516" w:rsidSect="008E1516">
      <w:headerReference w:type="default" r:id="rId7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E8CA" w14:textId="77777777" w:rsidR="00207EDA" w:rsidRDefault="00207EDA" w:rsidP="008E1516">
      <w:r>
        <w:separator/>
      </w:r>
    </w:p>
  </w:endnote>
  <w:endnote w:type="continuationSeparator" w:id="0">
    <w:p w14:paraId="06B445D5" w14:textId="77777777" w:rsidR="00207EDA" w:rsidRDefault="00207EDA" w:rsidP="008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8C24" w14:textId="77777777" w:rsidR="00207EDA" w:rsidRDefault="00207EDA" w:rsidP="008E1516">
      <w:r>
        <w:separator/>
      </w:r>
    </w:p>
  </w:footnote>
  <w:footnote w:type="continuationSeparator" w:id="0">
    <w:p w14:paraId="1F8271BC" w14:textId="77777777" w:rsidR="00207EDA" w:rsidRDefault="00207EDA" w:rsidP="008E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745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C67C57" w14:textId="7FAF3032" w:rsidR="008E1516" w:rsidRPr="008E1516" w:rsidRDefault="008E151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5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15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15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6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15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683"/>
    <w:multiLevelType w:val="hybridMultilevel"/>
    <w:tmpl w:val="92C05DC4"/>
    <w:lvl w:ilvl="0" w:tplc="EDF0D7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1D2C"/>
    <w:multiLevelType w:val="hybridMultilevel"/>
    <w:tmpl w:val="DE4ED454"/>
    <w:lvl w:ilvl="0" w:tplc="0610FA52">
      <w:start w:val="4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AC65AB9"/>
    <w:multiLevelType w:val="hybridMultilevel"/>
    <w:tmpl w:val="BCC0C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37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2448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593151">
    <w:abstractNumId w:val="2"/>
  </w:num>
  <w:num w:numId="4" w16cid:durableId="141243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77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1F68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01CC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5460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222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465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3B4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791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EDA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5C77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439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2F56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138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4D29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5F3C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C7F2D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04C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078B8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64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5DF"/>
    <w:rsid w:val="00672E49"/>
    <w:rsid w:val="00673294"/>
    <w:rsid w:val="0067380B"/>
    <w:rsid w:val="00674988"/>
    <w:rsid w:val="00674B77"/>
    <w:rsid w:val="006761B9"/>
    <w:rsid w:val="0067690E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27697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2DCA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4BC9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516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777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0A5A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A3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09CF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53EC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38E3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12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50D2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4E09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6CF3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295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615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2FA6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1A5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B626"/>
  <w15:docId w15:val="{EB0FFE19-AAD1-4841-A8F6-96C84B1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77"/>
    <w:pPr>
      <w:spacing w:line="240" w:lineRule="auto"/>
      <w:ind w:left="0" w:right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uiPriority w:val="99"/>
    <w:semiHidden/>
    <w:locked/>
    <w:rsid w:val="00285C77"/>
  </w:style>
  <w:style w:type="paragraph" w:styleId="a4">
    <w:name w:val="Normal (Web)"/>
    <w:basedOn w:val="a"/>
    <w:link w:val="a3"/>
    <w:uiPriority w:val="99"/>
    <w:semiHidden/>
    <w:unhideWhenUsed/>
    <w:rsid w:val="00285C77"/>
    <w:pPr>
      <w:spacing w:before="100" w:beforeAutospacing="1" w:after="100" w:afterAutospacing="1"/>
    </w:pPr>
    <w:rPr>
      <w:rFonts w:asciiTheme="minorHAnsi" w:hAnsiTheme="minorHAnsi" w:cstheme="minorBidi"/>
    </w:rPr>
  </w:style>
  <w:style w:type="paragraph" w:styleId="a5">
    <w:name w:val="List Paragraph"/>
    <w:basedOn w:val="a"/>
    <w:uiPriority w:val="34"/>
    <w:qFormat/>
    <w:rsid w:val="00285C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2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2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15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516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8E15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516"/>
    <w:rPr>
      <w:rFonts w:ascii="Calibri" w:hAnsi="Calibri" w:cs="Calibri"/>
    </w:rPr>
  </w:style>
  <w:style w:type="table" w:styleId="ac">
    <w:name w:val="Table Grid"/>
    <w:basedOn w:val="a1"/>
    <w:uiPriority w:val="39"/>
    <w:rsid w:val="008E15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Tatyana Kadetova</cp:lastModifiedBy>
  <cp:revision>3</cp:revision>
  <cp:lastPrinted>2025-02-05T08:00:00Z</cp:lastPrinted>
  <dcterms:created xsi:type="dcterms:W3CDTF">2025-03-04T09:07:00Z</dcterms:created>
  <dcterms:modified xsi:type="dcterms:W3CDTF">2025-03-04T09:08:00Z</dcterms:modified>
</cp:coreProperties>
</file>